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E96" w:rsidRPr="00220E1D" w:rsidRDefault="00FF2E96" w:rsidP="00F72F71">
      <w:pPr>
        <w:pStyle w:val="a4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525D7" w:rsidRPr="00220E1D" w:rsidRDefault="00E525D7" w:rsidP="00E525D7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0459E8" w:rsidRDefault="00F0153F" w:rsidP="000459E8">
      <w:pPr>
        <w:spacing w:after="0" w:line="30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                                         </w:t>
      </w:r>
      <w:r w:rsidR="000459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</w:t>
      </w:r>
    </w:p>
    <w:p w:rsidR="00F0153F" w:rsidRDefault="004F74FD" w:rsidP="004F74FD">
      <w:pPr>
        <w:spacing w:after="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4F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9165285"/>
            <wp:effectExtent l="0" t="0" r="0" b="0"/>
            <wp:docPr id="1" name="Рисунок 1" descr="C:\Users\Людмила\Desktop\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Л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F71" w:rsidRDefault="00F72F71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7E13" w:rsidRPr="00220E1D" w:rsidRDefault="00DD7E13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153F" w:rsidRPr="00220E1D" w:rsidRDefault="00F0153F" w:rsidP="00DD7E13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DD7E13" w:rsidRPr="00DD7E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Полномочия. Права. Ответственность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Совет родителей  в соответствии с Уставом  имеет следующие полномочия: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участвовать в решении вопросов по  организации и совершенствованию образовательного процесса;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выносить вопросы по социальной защите обучающихся на заседания Совета Учреждения, педагогического совета;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     определять необходимость </w:t>
      </w:r>
      <w:r w:rsidR="002A2596"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порядок</w:t>
      </w: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внесения добровольных пожертвований и целевых взносов   и осуществлять контроль </w:t>
      </w:r>
      <w:r w:rsidR="002A2596"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расходованием</w:t>
      </w: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вносить предложения по установлению единых требований к школьной форме на заседание Совета учреждения;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участвовать в заседаниях Совета профилактики по вопросу выполнения   Правил внутреннего распорядка обучающихся;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участвовать в работе родительского патруля и организации наставничества над обучающимися и семьями, находящимися в социально-опасном положении;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Совет родителей организует помощь школе: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 установлении и укреплении связей педагогического коллектива и семьи в получении обучающимися основного общего и среднего (полного) общего образования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 организации питания обучающихся;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     в привлечении родителей к непосредственному участию в воспитательной работе с обучающимися во </w:t>
      </w:r>
      <w:r w:rsidR="002A2596"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внеурочное время</w:t>
      </w: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 работе по профориентации обучающихся;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 организации и проведении собраний, докладов и лекций для родителей в системе педагогического всеобуча родителей школы, бесед по обмену опытом семейного воспитания;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в осуществлении мероприятий по созданию оптимальных условий для организации образовательного процесса через систему добровольных пожертвований  и целевых взносов родителей, а так же  других лиц и организаций.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Совет родителей может рассмотреть и другие вопросы жизнедеятельности школы, выходящие за рамки его полномочий, если уполномоченные на то лица или органы передадут ему данные полномочия.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 соответствии с компетенцией, установленной настоящим Положением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родителей имеет право: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предложения администрации, органам самоуправления школы и получать информацию о результатах их рассмотрения;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принимать участие в обсуждении локальных нормативных актов школы;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выносить благодарность родителям (законным представителям) обучающихся за активную работу в Совете родителей, оказание помощи в проведении общешкольных мероприятий и т.д.;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председатель Совета родителей может присутствовать (с последующим информированием Совета родителей) на отдельных заседаниях педагогического совета, других органов самоуправления по вопросам, относящимся к компетенции Совета родителей.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Совет родителей несет ответственность за: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плана работы;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решений, рекомендаций Совета родителей;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установление взаимопонимания между администраций школы и родителями (законными представителями) по вопросам обучения и воспитания обучающихся;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члены Совета родителей, не принимающие участия в его работе, по представлению председателя Совета родителей могут быть отозваны избирателями. 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ПОРЯДОК РАБОТЫ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4.1. Совет родителей  собирается на заседания не реже одного раза в полугодие в соответствии с планом работы. План работы Совета является составной частью плана работы школы.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4.2. Заседание считается правомочным, если на его заседании присутствует 2\3 численного состава членов Совета родителей.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4.3. Решения Совета родителей принимаются простым большинством голосов. При равенстве голосов, решающим считается голос председателя.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4.4. Заседание Совета родителей ведет, как правило, председатель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4.5. Секретарь  ведет всю документацию и сдает ее в архив по завершению работы Совета родителей.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При рассмотрении вопросов, связанных с обучающимися, присутствие родителей</w:t>
      </w:r>
      <w:r w:rsidR="00E525D7"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20E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(законных представителей) обучающегося на заседании Совета родителей обязательно.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4.7. </w:t>
      </w:r>
      <w:r w:rsidRPr="00220E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Совет родителей  отчитывается ежегодно о проделанной работе публично на общешкольном родительском собрании.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4.8. Решения Совета родителей, принятые в пределах его полномочий </w:t>
      </w:r>
      <w:r w:rsidRPr="00220E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 в соответствии с законодательством, являются рекомендательными и доводятся до сведения</w:t>
      </w:r>
      <w:r w:rsidR="00E525D7" w:rsidRPr="00220E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школы.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4.9. Переписка Совета родителей по вопросам, относящимся к его компетенции, ведется от имени школы, документы подписывают директор школы и председатель Совета родителей.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ДОКУМЕНТАЦИЯ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5.1. </w:t>
      </w:r>
      <w:r w:rsidRPr="00220E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Заседания Совета родителей оформляются протокольно. В протоколах фиксируется </w:t>
      </w: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обсуждения вопросов, предложения и замечания членов Совета родителей. Протоколы подписываются председателем.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5.2. Документация Совета родителей постоянно хранится в делах школы и передается по акту и в соответствии с установленным порядком сдается в архив.</w:t>
      </w:r>
    </w:p>
    <w:p w:rsidR="00F0153F" w:rsidRPr="00220E1D" w:rsidRDefault="00F0153F" w:rsidP="00F0153F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0153F" w:rsidRPr="00220E1D" w:rsidRDefault="00F0153F" w:rsidP="00F0153F">
      <w:pPr>
        <w:spacing w:after="0" w:line="30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0153F" w:rsidRPr="00220E1D" w:rsidRDefault="00F0153F" w:rsidP="00F0153F">
      <w:pPr>
        <w:spacing w:after="0" w:line="30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0153F" w:rsidRPr="00220E1D" w:rsidRDefault="00F0153F" w:rsidP="00F0153F">
      <w:pPr>
        <w:spacing w:after="0" w:line="30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25D7" w:rsidRPr="00220E1D" w:rsidRDefault="00F0153F" w:rsidP="00F0153F">
      <w:pPr>
        <w:spacing w:after="0" w:line="30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25D7" w:rsidRPr="00220E1D" w:rsidRDefault="00E525D7" w:rsidP="00E525D7">
      <w:pPr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0153F" w:rsidRPr="00220E1D" w:rsidRDefault="00F0153F" w:rsidP="00F0153F">
      <w:pPr>
        <w:spacing w:after="0" w:line="30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153F" w:rsidRPr="00220E1D" w:rsidRDefault="00F0153F" w:rsidP="00F0153F">
      <w:pPr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E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0153F" w:rsidRPr="00220E1D" w:rsidSect="00220E1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67D"/>
    <w:rsid w:val="000459E8"/>
    <w:rsid w:val="0007167D"/>
    <w:rsid w:val="00147806"/>
    <w:rsid w:val="00166A2E"/>
    <w:rsid w:val="00220E1D"/>
    <w:rsid w:val="00253C5B"/>
    <w:rsid w:val="002A2596"/>
    <w:rsid w:val="00463298"/>
    <w:rsid w:val="004F74FD"/>
    <w:rsid w:val="00503E6D"/>
    <w:rsid w:val="00533504"/>
    <w:rsid w:val="00664BA8"/>
    <w:rsid w:val="00677FB8"/>
    <w:rsid w:val="007A2A4A"/>
    <w:rsid w:val="008015D8"/>
    <w:rsid w:val="008A7838"/>
    <w:rsid w:val="008B5B90"/>
    <w:rsid w:val="008C1E6C"/>
    <w:rsid w:val="009324E7"/>
    <w:rsid w:val="00934E33"/>
    <w:rsid w:val="009529DE"/>
    <w:rsid w:val="009B2198"/>
    <w:rsid w:val="00A54F46"/>
    <w:rsid w:val="00A80171"/>
    <w:rsid w:val="00B304C1"/>
    <w:rsid w:val="00B7083D"/>
    <w:rsid w:val="00C213E9"/>
    <w:rsid w:val="00C30EE6"/>
    <w:rsid w:val="00C46DC9"/>
    <w:rsid w:val="00C74FCE"/>
    <w:rsid w:val="00CE6753"/>
    <w:rsid w:val="00CF7AFF"/>
    <w:rsid w:val="00DD7E13"/>
    <w:rsid w:val="00E525D7"/>
    <w:rsid w:val="00E97748"/>
    <w:rsid w:val="00F0153F"/>
    <w:rsid w:val="00F72F71"/>
    <w:rsid w:val="00FE2D1B"/>
    <w:rsid w:val="00FF2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9DCB58-37BD-4A7F-8E4C-90EF0AC84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801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F2E9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93975">
          <w:marLeft w:val="-540"/>
          <w:marRight w:val="-3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8219">
          <w:marLeft w:val="860"/>
          <w:marRight w:val="9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959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522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61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02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01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242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219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331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383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7349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17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89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9209">
          <w:marLeft w:val="14"/>
          <w:marRight w:val="52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2</cp:revision>
  <cp:lastPrinted>2019-01-24T06:04:00Z</cp:lastPrinted>
  <dcterms:created xsi:type="dcterms:W3CDTF">2019-09-05T19:41:00Z</dcterms:created>
  <dcterms:modified xsi:type="dcterms:W3CDTF">2019-09-05T19:41:00Z</dcterms:modified>
</cp:coreProperties>
</file>